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7F" w:rsidRDefault="009A197F" w:rsidP="007E7F0D">
      <w:r>
        <w:t>Til:</w:t>
      </w:r>
    </w:p>
    <w:p w:rsidR="009A197F" w:rsidRDefault="009A197F" w:rsidP="007E7F0D">
      <w:r>
        <w:t>Teknik og Miljø</w:t>
      </w:r>
      <w:r w:rsidR="00BB2521">
        <w:t>forvaltningen</w:t>
      </w:r>
    </w:p>
    <w:p w:rsidR="009A197F" w:rsidRDefault="009A197F" w:rsidP="007E7F0D">
      <w:r>
        <w:t>Køge Kommune</w:t>
      </w:r>
    </w:p>
    <w:p w:rsidR="009A197F" w:rsidRDefault="00571463" w:rsidP="00BB2521">
      <w:pPr>
        <w:jc w:val="right"/>
      </w:pPr>
      <w:r>
        <w:t>23</w:t>
      </w:r>
      <w:r w:rsidR="00BB2521">
        <w:t>. ju</w:t>
      </w:r>
      <w:r>
        <w:t>l</w:t>
      </w:r>
      <w:r w:rsidR="00BB2521">
        <w:t>i 2021</w:t>
      </w:r>
    </w:p>
    <w:p w:rsidR="00656CE1" w:rsidRDefault="00656CE1" w:rsidP="00656CE1">
      <w:pPr>
        <w:jc w:val="right"/>
      </w:pPr>
      <w:r>
        <w:t>CF</w:t>
      </w:r>
    </w:p>
    <w:p w:rsidR="00656CE1" w:rsidRDefault="00656CE1" w:rsidP="007E7F0D"/>
    <w:p w:rsidR="009A197F" w:rsidRDefault="009A197F" w:rsidP="007E7F0D">
      <w:r>
        <w:t>Fra:</w:t>
      </w:r>
    </w:p>
    <w:p w:rsidR="009A197F" w:rsidRDefault="009A197F" w:rsidP="007E7F0D">
      <w:r>
        <w:t>Borup Vandværk A.m.b.a.</w:t>
      </w:r>
    </w:p>
    <w:p w:rsidR="009A197F" w:rsidRPr="00BB2521" w:rsidRDefault="009A197F" w:rsidP="007E7F0D">
      <w:pPr>
        <w:rPr>
          <w:lang w:val="en-US"/>
        </w:rPr>
      </w:pPr>
      <w:r w:rsidRPr="00BB2521">
        <w:rPr>
          <w:lang w:val="en-US"/>
        </w:rPr>
        <w:t xml:space="preserve">4140 </w:t>
      </w:r>
      <w:proofErr w:type="spellStart"/>
      <w:r w:rsidRPr="00BB2521">
        <w:rPr>
          <w:lang w:val="en-US"/>
        </w:rPr>
        <w:t>Borup</w:t>
      </w:r>
      <w:proofErr w:type="spellEnd"/>
    </w:p>
    <w:p w:rsidR="009A197F" w:rsidRPr="00BB2521" w:rsidRDefault="009A197F" w:rsidP="007E7F0D">
      <w:pPr>
        <w:rPr>
          <w:lang w:val="en-US"/>
        </w:rPr>
      </w:pPr>
      <w:proofErr w:type="spellStart"/>
      <w:r w:rsidRPr="00BB2521">
        <w:rPr>
          <w:lang w:val="en-US"/>
        </w:rPr>
        <w:t>Att</w:t>
      </w:r>
      <w:proofErr w:type="spellEnd"/>
      <w:r w:rsidRPr="00BB2521">
        <w:rPr>
          <w:lang w:val="en-US"/>
        </w:rPr>
        <w:t xml:space="preserve">: Claus </w:t>
      </w:r>
      <w:proofErr w:type="spellStart"/>
      <w:r w:rsidRPr="00BB2521">
        <w:rPr>
          <w:lang w:val="en-US"/>
        </w:rPr>
        <w:t>Fertin</w:t>
      </w:r>
      <w:proofErr w:type="spellEnd"/>
    </w:p>
    <w:p w:rsidR="009A197F" w:rsidRDefault="00E71315" w:rsidP="007E7F0D">
      <w:pPr>
        <w:rPr>
          <w:lang w:val="en-US"/>
        </w:rPr>
      </w:pPr>
      <w:hyperlink r:id="rId5" w:history="1">
        <w:r w:rsidR="00F47576" w:rsidRPr="00660E21">
          <w:rPr>
            <w:rStyle w:val="Hyperlink"/>
            <w:lang w:val="en-US"/>
          </w:rPr>
          <w:t>claus.fertin@gmail.com</w:t>
        </w:r>
      </w:hyperlink>
    </w:p>
    <w:p w:rsidR="009A197F" w:rsidRPr="00BB2521" w:rsidRDefault="009A197F" w:rsidP="007E7F0D">
      <w:pPr>
        <w:rPr>
          <w:lang w:val="en-US"/>
        </w:rPr>
      </w:pPr>
    </w:p>
    <w:p w:rsidR="009A197F" w:rsidRPr="00BB2521" w:rsidRDefault="009A197F" w:rsidP="007E7F0D">
      <w:pPr>
        <w:rPr>
          <w:lang w:val="en-US"/>
        </w:rPr>
      </w:pPr>
    </w:p>
    <w:p w:rsidR="007E7F0D" w:rsidRPr="009A197F" w:rsidRDefault="00420651" w:rsidP="007E7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Ansøgning om g</w:t>
      </w:r>
      <w:r w:rsidR="007E7F0D" w:rsidRPr="009A197F">
        <w:rPr>
          <w:b/>
          <w:bCs/>
          <w:sz w:val="28"/>
          <w:szCs w:val="28"/>
        </w:rPr>
        <w:t xml:space="preserve">odkendelse af § - 11 mål </w:t>
      </w:r>
      <w:r w:rsidR="0074232C">
        <w:rPr>
          <w:b/>
          <w:bCs/>
          <w:sz w:val="28"/>
          <w:szCs w:val="28"/>
        </w:rPr>
        <w:t>om ”levering af blødt drikkevand” fra Borup Vandværk</w:t>
      </w:r>
    </w:p>
    <w:p w:rsidR="007E7F0D" w:rsidRDefault="007E7F0D" w:rsidP="007E7F0D">
      <w:r>
        <w:t xml:space="preserve">På grund af ny økonomiske regulering anmoder </w:t>
      </w:r>
      <w:r w:rsidR="009A197F">
        <w:t>Borup Vandværk</w:t>
      </w:r>
      <w:r>
        <w:t xml:space="preserve"> </w:t>
      </w:r>
      <w:r w:rsidR="009A197F">
        <w:t>Køge</w:t>
      </w:r>
      <w:r>
        <w:t xml:space="preserve"> Kommune om en godkendelse</w:t>
      </w:r>
      <w:r w:rsidR="009A197F">
        <w:t xml:space="preserve"> </w:t>
      </w:r>
      <w:r>
        <w:t>af</w:t>
      </w:r>
      <w:r w:rsidR="0074232C">
        <w:t xml:space="preserve"> et mål om ”levering af blødt drikkevand” og</w:t>
      </w:r>
      <w:r>
        <w:t xml:space="preserve"> en driftsudgiftsramme i forbindelse med indføringen af blødere vand i B</w:t>
      </w:r>
      <w:r w:rsidR="009A197F">
        <w:t>orup</w:t>
      </w:r>
      <w:r>
        <w:t xml:space="preserve"> i 20</w:t>
      </w:r>
      <w:r w:rsidR="009A197F">
        <w:t>2</w:t>
      </w:r>
      <w:r w:rsidR="00290BEB">
        <w:t>3</w:t>
      </w:r>
      <w:r w:rsidR="00571463">
        <w:t xml:space="preserve">. </w:t>
      </w:r>
      <w:r w:rsidR="000B014D">
        <w:t>G</w:t>
      </w:r>
      <w:r>
        <w:t>odkende</w:t>
      </w:r>
      <w:r w:rsidR="000B014D">
        <w:t>l</w:t>
      </w:r>
      <w:r>
        <w:t>s</w:t>
      </w:r>
      <w:r w:rsidR="000B014D">
        <w:t>e</w:t>
      </w:r>
      <w:r>
        <w:t xml:space="preserve"> som </w:t>
      </w:r>
      <w:r w:rsidRPr="009A197F">
        <w:rPr>
          <w:i/>
          <w:iCs/>
        </w:rPr>
        <w:t>”mål”</w:t>
      </w:r>
      <w:r>
        <w:t xml:space="preserve"> </w:t>
      </w:r>
      <w:r w:rsidR="000B014D">
        <w:t>er for at</w:t>
      </w:r>
      <w:r>
        <w:t xml:space="preserve"> udløse et § 11-tillæg til prisloftet. Det betyder at</w:t>
      </w:r>
      <w:r w:rsidR="009A197F">
        <w:t xml:space="preserve"> </w:t>
      </w:r>
      <w:r>
        <w:t>driftsudgifterne til blødere vand kan blive opkrævet via en takstforhøjelse.</w:t>
      </w:r>
    </w:p>
    <w:p w:rsidR="007E7F0D" w:rsidRPr="009A197F" w:rsidRDefault="007E7F0D" w:rsidP="007E7F0D">
      <w:pPr>
        <w:rPr>
          <w:b/>
          <w:bCs/>
          <w:sz w:val="24"/>
          <w:szCs w:val="24"/>
        </w:rPr>
      </w:pPr>
      <w:r w:rsidRPr="009A197F">
        <w:rPr>
          <w:b/>
          <w:bCs/>
          <w:sz w:val="24"/>
          <w:szCs w:val="24"/>
        </w:rPr>
        <w:t>Driftsudgifter i forbindelse med blødere vand</w:t>
      </w:r>
    </w:p>
    <w:p w:rsidR="007E7F0D" w:rsidRDefault="007E7F0D" w:rsidP="007E7F0D">
      <w:r>
        <w:t>I forbindelse med den reviderede økonomiske regulering af vandsektoren</w:t>
      </w:r>
      <w:r w:rsidR="001A118D">
        <w:t xml:space="preserve"> ”</w:t>
      </w:r>
      <w:r w:rsidR="001A118D" w:rsidRPr="001A118D">
        <w:t>Bekendtgørelse om økonomiske rammer for vandselskaber (bekendtgørelse nr. 2291 af 30/12/2020)</w:t>
      </w:r>
      <w:r w:rsidR="001A118D">
        <w:t>”</w:t>
      </w:r>
      <w:r>
        <w:t xml:space="preserve"> udgår de tidligere ”</w:t>
      </w:r>
      <w:r w:rsidRPr="001759AC">
        <w:rPr>
          <w:i/>
          <w:iCs/>
        </w:rPr>
        <w:t>miljø- og</w:t>
      </w:r>
      <w:r w:rsidR="009A197F" w:rsidRPr="001759AC">
        <w:rPr>
          <w:i/>
          <w:iCs/>
        </w:rPr>
        <w:t xml:space="preserve"> </w:t>
      </w:r>
      <w:r w:rsidRPr="001759AC">
        <w:rPr>
          <w:i/>
          <w:iCs/>
        </w:rPr>
        <w:t>servicemål</w:t>
      </w:r>
      <w:r>
        <w:t>” og erstattes af ”</w:t>
      </w:r>
      <w:r w:rsidRPr="001759AC">
        <w:rPr>
          <w:i/>
          <w:iCs/>
        </w:rPr>
        <w:t>mål</w:t>
      </w:r>
      <w:r>
        <w:t>”.</w:t>
      </w:r>
    </w:p>
    <w:p w:rsidR="007E7F0D" w:rsidRDefault="007E7F0D" w:rsidP="007E7F0D">
      <w:r>
        <w:t>Driftsudgifter til blødere vand blev i den tidligere regulering givet som tillæg, jævnfør ordningen for</w:t>
      </w:r>
      <w:r w:rsidR="009A197F">
        <w:t xml:space="preserve"> </w:t>
      </w:r>
      <w:r w:rsidR="001A118D">
        <w:t>”</w:t>
      </w:r>
      <w:r w:rsidRPr="001759AC">
        <w:rPr>
          <w:i/>
          <w:iCs/>
        </w:rPr>
        <w:t>servicemål</w:t>
      </w:r>
      <w:r>
        <w:t>”, hvor det for disse gjaldt, at det var selskabets bestyrelse der kunne fastsætte servicemålene.</w:t>
      </w:r>
    </w:p>
    <w:p w:rsidR="007E7F0D" w:rsidRDefault="007E7F0D" w:rsidP="007E7F0D">
      <w:r>
        <w:t>For ”</w:t>
      </w:r>
      <w:r w:rsidRPr="001759AC">
        <w:rPr>
          <w:i/>
          <w:iCs/>
        </w:rPr>
        <w:t>mål</w:t>
      </w:r>
      <w:r>
        <w:t>” er der i bekendtgørelsen om økonomiske rammer for vandselskaber i stedet indført mulighed</w:t>
      </w:r>
      <w:r w:rsidR="009A197F">
        <w:t xml:space="preserve"> </w:t>
      </w:r>
      <w:r>
        <w:t>for § 11-tillæg med følgende krav:</w:t>
      </w:r>
    </w:p>
    <w:p w:rsidR="009A197F" w:rsidRDefault="007E7F0D" w:rsidP="007E7F0D">
      <w:pPr>
        <w:pStyle w:val="Listeafsnit"/>
        <w:numPr>
          <w:ilvl w:val="0"/>
          <w:numId w:val="1"/>
        </w:numPr>
      </w:pPr>
      <w:r>
        <w:t>Målet skal være pålagt eller godkendt af stat eller kommune. Målet skal være besluttet af</w:t>
      </w:r>
      <w:r w:rsidR="009A197F">
        <w:t xml:space="preserve"> k</w:t>
      </w:r>
      <w:r>
        <w:t xml:space="preserve">ommunalbestyrelsen eller </w:t>
      </w:r>
      <w:r w:rsidR="001A118D" w:rsidRPr="001A118D">
        <w:t>Klima-og Planudvalget</w:t>
      </w:r>
      <w:r>
        <w:t>, hvis udvalget har fået tillagt denne kompetence</w:t>
      </w:r>
      <w:r w:rsidR="00905EAE">
        <w:t>.</w:t>
      </w:r>
    </w:p>
    <w:p w:rsidR="009A197F" w:rsidRDefault="007E7F0D" w:rsidP="007E7F0D">
      <w:pPr>
        <w:pStyle w:val="Listeafsnit"/>
        <w:numPr>
          <w:ilvl w:val="0"/>
          <w:numId w:val="2"/>
        </w:numPr>
      </w:pPr>
      <w:r>
        <w:t xml:space="preserve">Dette krav er pt. ikke opfyldt, </w:t>
      </w:r>
      <w:r w:rsidRPr="00FE0AA3">
        <w:t xml:space="preserve">da tidligere </w:t>
      </w:r>
      <w:r w:rsidR="00FE0AA3" w:rsidRPr="00FE0AA3">
        <w:t>mål</w:t>
      </w:r>
      <w:r w:rsidRPr="00FE0AA3">
        <w:t xml:space="preserve"> alene har været godkendt af </w:t>
      </w:r>
      <w:r w:rsidR="009A197F" w:rsidRPr="00FE0AA3">
        <w:t>Borup Vandværk</w:t>
      </w:r>
      <w:r w:rsidRPr="00FE0AA3">
        <w:t>s bestyrelse</w:t>
      </w:r>
      <w:r w:rsidR="00FE0AA3">
        <w:t xml:space="preserve"> og generalforsamlingen i Borup Vandværk</w:t>
      </w:r>
      <w:r>
        <w:t xml:space="preserve">. </w:t>
      </w:r>
    </w:p>
    <w:p w:rsidR="009A197F" w:rsidRDefault="009A197F" w:rsidP="009A197F">
      <w:pPr>
        <w:pStyle w:val="Listeafsnit"/>
        <w:ind w:left="1494"/>
      </w:pPr>
    </w:p>
    <w:p w:rsidR="009A197F" w:rsidRDefault="007E7F0D" w:rsidP="007E7F0D">
      <w:pPr>
        <w:pStyle w:val="Listeafsnit"/>
        <w:numPr>
          <w:ilvl w:val="0"/>
          <w:numId w:val="1"/>
        </w:numPr>
      </w:pPr>
      <w:r>
        <w:t>Målet skal overstige væsentlighedsgrænse (1 pct. af økonomisk ramme i det pågældende år eller</w:t>
      </w:r>
      <w:r w:rsidR="009A197F">
        <w:t xml:space="preserve"> </w:t>
      </w:r>
      <w:r w:rsidRPr="00FF2896">
        <w:t>500.000 kr</w:t>
      </w:r>
      <w:r>
        <w:t>. inden for et kalenderår).</w:t>
      </w:r>
    </w:p>
    <w:p w:rsidR="007E7F0D" w:rsidRDefault="007E7F0D" w:rsidP="009A197F">
      <w:pPr>
        <w:pStyle w:val="Listeafsnit"/>
        <w:numPr>
          <w:ilvl w:val="0"/>
          <w:numId w:val="2"/>
        </w:numPr>
      </w:pPr>
      <w:r>
        <w:t>Kravet er opfyldt.</w:t>
      </w:r>
    </w:p>
    <w:p w:rsidR="009A197F" w:rsidRDefault="009A197F" w:rsidP="009A197F">
      <w:pPr>
        <w:pStyle w:val="Listeafsnit"/>
        <w:ind w:left="1494"/>
      </w:pPr>
    </w:p>
    <w:p w:rsidR="009A197F" w:rsidRDefault="007E7F0D" w:rsidP="007E7F0D">
      <w:pPr>
        <w:pStyle w:val="Listeafsnit"/>
        <w:numPr>
          <w:ilvl w:val="0"/>
          <w:numId w:val="1"/>
        </w:numPr>
      </w:pPr>
      <w:r>
        <w:t>Målet skal ligge ud over almindelig drift.</w:t>
      </w:r>
    </w:p>
    <w:p w:rsidR="007E7F0D" w:rsidRDefault="007E7F0D" w:rsidP="009A197F">
      <w:pPr>
        <w:pStyle w:val="Listeafsnit"/>
        <w:numPr>
          <w:ilvl w:val="0"/>
          <w:numId w:val="2"/>
        </w:numPr>
      </w:pPr>
      <w:r>
        <w:t xml:space="preserve">Kravet er opfyldt. </w:t>
      </w:r>
    </w:p>
    <w:p w:rsidR="009A197F" w:rsidRDefault="009A197F" w:rsidP="007E7F0D"/>
    <w:p w:rsidR="007E7F0D" w:rsidRPr="00DE483E" w:rsidRDefault="007E7F0D" w:rsidP="007E7F0D">
      <w:pPr>
        <w:rPr>
          <w:b/>
          <w:bCs/>
          <w:sz w:val="24"/>
          <w:szCs w:val="24"/>
        </w:rPr>
      </w:pPr>
      <w:r w:rsidRPr="00DE483E">
        <w:rPr>
          <w:b/>
          <w:bCs/>
          <w:sz w:val="24"/>
          <w:szCs w:val="24"/>
        </w:rPr>
        <w:t xml:space="preserve">Tidligere politisk behandling i </w:t>
      </w:r>
      <w:r w:rsidR="00DE483E" w:rsidRPr="00DE483E">
        <w:rPr>
          <w:b/>
          <w:bCs/>
          <w:sz w:val="24"/>
          <w:szCs w:val="24"/>
        </w:rPr>
        <w:t>Køge</w:t>
      </w:r>
      <w:r w:rsidRPr="00DE483E">
        <w:rPr>
          <w:b/>
          <w:bCs/>
          <w:sz w:val="24"/>
          <w:szCs w:val="24"/>
        </w:rPr>
        <w:t xml:space="preserve"> vedr. blødere vand</w:t>
      </w:r>
    </w:p>
    <w:p w:rsidR="007E7F0D" w:rsidRDefault="00DE483E" w:rsidP="007E7F0D">
      <w:r>
        <w:t>Køge</w:t>
      </w:r>
      <w:r w:rsidR="007E7F0D">
        <w:t xml:space="preserve"> Kommune har tidligere behandlet blødt vand i </w:t>
      </w:r>
      <w:bookmarkStart w:id="0" w:name="_Hlk73017592"/>
      <w:r w:rsidR="00A5045F" w:rsidRPr="00A5045F">
        <w:t xml:space="preserve">Klima-og Planudvalget </w:t>
      </w:r>
      <w:bookmarkEnd w:id="0"/>
      <w:r w:rsidR="007E7F0D">
        <w:t>med disse beslutninger:</w:t>
      </w:r>
    </w:p>
    <w:p w:rsidR="00A5045F" w:rsidRDefault="00A5045F" w:rsidP="00A5045F">
      <w:pPr>
        <w:ind w:left="2608" w:hanging="2608"/>
        <w:rPr>
          <w:highlight w:val="yellow"/>
        </w:rPr>
      </w:pPr>
      <w:r w:rsidRPr="00A5045F">
        <w:t>5</w:t>
      </w:r>
      <w:r w:rsidR="007E7F0D" w:rsidRPr="00A5045F">
        <w:t xml:space="preserve">. </w:t>
      </w:r>
      <w:r w:rsidRPr="00A5045F">
        <w:t>jan</w:t>
      </w:r>
      <w:r w:rsidR="007E7F0D" w:rsidRPr="00A5045F">
        <w:t>. 201</w:t>
      </w:r>
      <w:r w:rsidRPr="00A5045F">
        <w:t>8</w:t>
      </w:r>
      <w:r w:rsidR="007E7F0D">
        <w:t xml:space="preserve"> </w:t>
      </w:r>
      <w:r w:rsidR="00DE483E">
        <w:tab/>
      </w:r>
      <w:bookmarkStart w:id="1" w:name="_Hlk73619300"/>
      <w:r>
        <w:t xml:space="preserve">Teknik- og Miljøforvaltningen </w:t>
      </w:r>
      <w:bookmarkEnd w:id="1"/>
      <w:r>
        <w:t>indstiller til Klima-og Planudvalget, at der tages stilling til, om der kan gives tilladelse til blødgøring af drikkevand ved avanceret vandbehandling til et mellemstort vandværk uden fuldtidsansat personale.</w:t>
      </w:r>
    </w:p>
    <w:p w:rsidR="007E7F0D" w:rsidRDefault="00A5045F" w:rsidP="00A5045F">
      <w:pPr>
        <w:ind w:left="2608"/>
      </w:pPr>
      <w:r w:rsidRPr="00A5045F">
        <w:t>Klima-og Planudvalget besluttede, at forvaltningen kan give vandværker tilladelse til blødgøring.</w:t>
      </w:r>
    </w:p>
    <w:p w:rsidR="001057DC" w:rsidRDefault="00366E56" w:rsidP="001057DC">
      <w:pPr>
        <w:ind w:left="2608" w:hanging="2608"/>
      </w:pPr>
      <w:r w:rsidRPr="00366E56">
        <w:t>3</w:t>
      </w:r>
      <w:r w:rsidR="007E7F0D" w:rsidRPr="00366E56">
        <w:t xml:space="preserve">. </w:t>
      </w:r>
      <w:r w:rsidRPr="00366E56">
        <w:t>sept.</w:t>
      </w:r>
      <w:r w:rsidR="007E7F0D" w:rsidRPr="00366E56">
        <w:t xml:space="preserve"> 20</w:t>
      </w:r>
      <w:r w:rsidRPr="00366E56">
        <w:t>20</w:t>
      </w:r>
      <w:r w:rsidR="007E7F0D" w:rsidRPr="00366E56">
        <w:t xml:space="preserve"> </w:t>
      </w:r>
      <w:r w:rsidR="00DE483E" w:rsidRPr="00366E56">
        <w:tab/>
      </w:r>
      <w:r w:rsidR="001057DC" w:rsidRPr="001057DC">
        <w:t>Teknik- og Miljøforvaltningen indstiller til Klima- og Planudvalget, at udvalget tager orienteringen</w:t>
      </w:r>
      <w:r w:rsidR="001057DC">
        <w:t xml:space="preserve"> om blødgøringen af vand</w:t>
      </w:r>
      <w:r w:rsidR="001057DC" w:rsidRPr="001057DC">
        <w:t xml:space="preserve"> til efterretning. </w:t>
      </w:r>
    </w:p>
    <w:p w:rsidR="007E7F0D" w:rsidRDefault="001057DC" w:rsidP="001057DC">
      <w:pPr>
        <w:ind w:left="2608"/>
      </w:pPr>
      <w:r w:rsidRPr="001057DC">
        <w:t>Udvalget besluttede at opfordre alle vandværker i Køge Kommune til - ud fra et klimahensyn - at undersøge mulighederne for at etablere blødgøringsanlæg.</w:t>
      </w:r>
    </w:p>
    <w:p w:rsidR="00366E56" w:rsidRDefault="00366E56" w:rsidP="001057DC">
      <w:pPr>
        <w:ind w:left="2608"/>
      </w:pPr>
    </w:p>
    <w:p w:rsidR="007E7F0D" w:rsidRDefault="007E7F0D" w:rsidP="007E7F0D">
      <w:r>
        <w:t xml:space="preserve">Årsagen til at </w:t>
      </w:r>
      <w:r w:rsidR="00DE483E">
        <w:t>Køge</w:t>
      </w:r>
      <w:r>
        <w:t xml:space="preserve"> Kommune på nuværende tidspunkt skal godkende mål om driftsudgifter i forbindelse med blødere vand, skyldes dels den nye regulerings krav, dels at der nu kan søges om de konkrete økonomiske forventede driftsudgifter ved implementeringen af blødere vand i B</w:t>
      </w:r>
      <w:r w:rsidR="00290BEB">
        <w:t>orup</w:t>
      </w:r>
      <w:r>
        <w:t xml:space="preserve"> fra 20</w:t>
      </w:r>
      <w:r w:rsidR="00DE483E">
        <w:t>2</w:t>
      </w:r>
      <w:r w:rsidR="00290BEB">
        <w:t>3</w:t>
      </w:r>
      <w:r>
        <w:t>.</w:t>
      </w:r>
    </w:p>
    <w:p w:rsidR="007E7F0D" w:rsidRPr="00DE483E" w:rsidRDefault="007E7F0D" w:rsidP="007E7F0D">
      <w:r w:rsidRPr="00DE483E">
        <w:t>I det følgende beskrives formålet med aktiviteterne og budgetoverslag for driftsudgifterne til blødere</w:t>
      </w:r>
      <w:r w:rsidR="00DE483E" w:rsidRPr="00DE483E">
        <w:t xml:space="preserve"> </w:t>
      </w:r>
      <w:r w:rsidRPr="00DE483E">
        <w:t>vand.</w:t>
      </w:r>
    </w:p>
    <w:p w:rsidR="007E7F0D" w:rsidRPr="00DE483E" w:rsidRDefault="007E7F0D" w:rsidP="007E7F0D">
      <w:pPr>
        <w:rPr>
          <w:b/>
          <w:bCs/>
          <w:sz w:val="24"/>
          <w:szCs w:val="24"/>
        </w:rPr>
      </w:pPr>
      <w:r w:rsidRPr="00DE483E">
        <w:rPr>
          <w:b/>
          <w:bCs/>
          <w:sz w:val="24"/>
          <w:szCs w:val="24"/>
        </w:rPr>
        <w:t>Beskrivelse af formål og ramme for driftsudgifter som § 11 tillæg for blødere vand</w:t>
      </w:r>
    </w:p>
    <w:p w:rsidR="007E7F0D" w:rsidRDefault="007E7F0D" w:rsidP="007E7F0D">
      <w:r>
        <w:t>Fra 20</w:t>
      </w:r>
      <w:r w:rsidR="00DE483E">
        <w:t>2</w:t>
      </w:r>
      <w:r w:rsidR="00290BEB">
        <w:t>3</w:t>
      </w:r>
      <w:r>
        <w:t xml:space="preserve"> bliver drikkevandet blødere i B</w:t>
      </w:r>
      <w:r w:rsidR="00DE483E">
        <w:t>orup</w:t>
      </w:r>
      <w:r>
        <w:t>. Borgerne i B</w:t>
      </w:r>
      <w:r w:rsidR="00DE483E">
        <w:t>orup Vandværks forsyningsområde</w:t>
      </w:r>
      <w:r>
        <w:t xml:space="preserve"> kan lettere undgå kalk på fliser, vandhaner, i kaffemaskiner og andre husholdningsapparater. Samtidig er der en miljømæssig gevinst, da der skal bruges mindre sæbe, rengørings- og afkalkningsmidler, når vandet bliver blødere. Mindre kalk i vandet betyder besparelser for forbrugere, boligselskaber og virksomheder.</w:t>
      </w:r>
    </w:p>
    <w:p w:rsidR="007E7F0D" w:rsidRDefault="007E7F0D" w:rsidP="007E7F0D">
      <w:r>
        <w:t xml:space="preserve">Mål </w:t>
      </w:r>
      <w:r w:rsidR="00DE483E">
        <w:tab/>
      </w:r>
      <w:r w:rsidR="00DE483E">
        <w:tab/>
      </w:r>
      <w:r>
        <w:t>Drift af blødgøringsanlæg.</w:t>
      </w:r>
    </w:p>
    <w:p w:rsidR="007E7F0D" w:rsidRDefault="007E7F0D" w:rsidP="00DE483E">
      <w:pPr>
        <w:ind w:left="2608" w:hanging="2608"/>
      </w:pPr>
      <w:r>
        <w:t xml:space="preserve">Konkrete aktiviteter </w:t>
      </w:r>
      <w:r w:rsidR="00DE483E">
        <w:tab/>
      </w:r>
      <w:r>
        <w:t xml:space="preserve">Drift og vedligehold af anlæg, herunder </w:t>
      </w:r>
      <w:r w:rsidR="00DE483E">
        <w:t>CO</w:t>
      </w:r>
      <w:r w:rsidR="00DE483E" w:rsidRPr="00DE483E">
        <w:rPr>
          <w:vertAlign w:val="subscript"/>
        </w:rPr>
        <w:t>2</w:t>
      </w:r>
      <w:r>
        <w:t>, energi,</w:t>
      </w:r>
      <w:r w:rsidR="00DE483E">
        <w:t xml:space="preserve"> v</w:t>
      </w:r>
      <w:r>
        <w:t>andkvalitetsanalyser, idriftsættelsesorganisering, m.v. Herudover informationskampagne i</w:t>
      </w:r>
      <w:r w:rsidR="00DE483E">
        <w:t xml:space="preserve"> </w:t>
      </w:r>
      <w:r>
        <w:t>forbindelse med lanceringen for at sikre adfærdsændringer.</w:t>
      </w:r>
    </w:p>
    <w:p w:rsidR="007E7F0D" w:rsidRDefault="007E7F0D" w:rsidP="007E7F0D"/>
    <w:p w:rsidR="007E7F0D" w:rsidRDefault="007E7F0D" w:rsidP="007E7F0D">
      <w:pPr>
        <w:rPr>
          <w:b/>
          <w:bCs/>
          <w:sz w:val="24"/>
          <w:szCs w:val="24"/>
        </w:rPr>
      </w:pPr>
      <w:r w:rsidRPr="00EB1955">
        <w:rPr>
          <w:b/>
          <w:bCs/>
          <w:sz w:val="24"/>
          <w:szCs w:val="24"/>
        </w:rPr>
        <w:t>Budgetoverslag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3829AC" w:rsidTr="003829AC">
        <w:tc>
          <w:tcPr>
            <w:tcW w:w="6374" w:type="dxa"/>
          </w:tcPr>
          <w:p w:rsidR="003829AC" w:rsidRDefault="003829AC" w:rsidP="007E7F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3829AC" w:rsidRDefault="003829AC" w:rsidP="007E7F0D">
            <w:pPr>
              <w:rPr>
                <w:b/>
                <w:bCs/>
                <w:sz w:val="24"/>
                <w:szCs w:val="24"/>
              </w:rPr>
            </w:pPr>
            <w:r w:rsidRPr="003829AC">
              <w:rPr>
                <w:b/>
                <w:bCs/>
                <w:sz w:val="24"/>
                <w:szCs w:val="24"/>
              </w:rPr>
              <w:t>2023 og frem</w:t>
            </w:r>
          </w:p>
        </w:tc>
      </w:tr>
      <w:tr w:rsidR="003829AC" w:rsidTr="003829AC">
        <w:tc>
          <w:tcPr>
            <w:tcW w:w="6374" w:type="dxa"/>
          </w:tcPr>
          <w:p w:rsidR="003829AC" w:rsidRPr="003829AC" w:rsidRDefault="003829AC" w:rsidP="007E7F0D">
            <w:pPr>
              <w:rPr>
                <w:sz w:val="24"/>
                <w:szCs w:val="24"/>
              </w:rPr>
            </w:pPr>
            <w:r w:rsidRPr="003829AC">
              <w:rPr>
                <w:sz w:val="24"/>
                <w:szCs w:val="24"/>
              </w:rPr>
              <w:t>Driftsudgifter udover normale driftsudgifter</w:t>
            </w:r>
          </w:p>
        </w:tc>
        <w:tc>
          <w:tcPr>
            <w:tcW w:w="3254" w:type="dxa"/>
          </w:tcPr>
          <w:p w:rsidR="003829AC" w:rsidRPr="003829AC" w:rsidRDefault="003829AC" w:rsidP="007E7F0D">
            <w:pPr>
              <w:rPr>
                <w:sz w:val="24"/>
                <w:szCs w:val="24"/>
              </w:rPr>
            </w:pPr>
            <w:r w:rsidRPr="003829AC">
              <w:rPr>
                <w:sz w:val="24"/>
                <w:szCs w:val="24"/>
              </w:rPr>
              <w:t>1,</w:t>
            </w:r>
            <w:r w:rsidR="00905EAE">
              <w:rPr>
                <w:sz w:val="24"/>
                <w:szCs w:val="24"/>
              </w:rPr>
              <w:t>4</w:t>
            </w:r>
            <w:r w:rsidRPr="003829AC">
              <w:rPr>
                <w:sz w:val="24"/>
                <w:szCs w:val="24"/>
              </w:rPr>
              <w:t xml:space="preserve"> mio. kr./år</w:t>
            </w:r>
          </w:p>
        </w:tc>
      </w:tr>
    </w:tbl>
    <w:p w:rsidR="003829AC" w:rsidRDefault="003829AC" w:rsidP="007E7F0D">
      <w:pPr>
        <w:rPr>
          <w:b/>
          <w:bCs/>
          <w:sz w:val="24"/>
          <w:szCs w:val="24"/>
        </w:rPr>
      </w:pPr>
    </w:p>
    <w:p w:rsidR="007E7F0D" w:rsidRDefault="007E7F0D" w:rsidP="007E7F0D">
      <w:r>
        <w:lastRenderedPageBreak/>
        <w:t>Overslaget udgør den ramme der ønskes godkendt som § 11 tillæg.</w:t>
      </w:r>
    </w:p>
    <w:p w:rsidR="007E7F0D" w:rsidRDefault="007E7F0D" w:rsidP="007E7F0D">
      <w:r>
        <w:t xml:space="preserve">Driftsudgifterne i forbindelse med blødere vand vil, </w:t>
      </w:r>
      <w:r w:rsidR="003829AC">
        <w:t>hvis</w:t>
      </w:r>
      <w:r>
        <w:t xml:space="preserve"> rammen udnyttes fuldt ud, give anledning til</w:t>
      </w:r>
      <w:r w:rsidR="003829AC">
        <w:t xml:space="preserve"> </w:t>
      </w:r>
      <w:r>
        <w:t xml:space="preserve">en forventet takstforøgelse på ca. </w:t>
      </w:r>
      <w:r w:rsidR="003829AC">
        <w:t>4</w:t>
      </w:r>
      <w:r w:rsidR="00905EAE">
        <w:t>,7</w:t>
      </w:r>
      <w:r>
        <w:t xml:space="preserve"> kr./m</w:t>
      </w:r>
      <w:r w:rsidRPr="00653022">
        <w:rPr>
          <w:vertAlign w:val="superscript"/>
        </w:rPr>
        <w:t>3</w:t>
      </w:r>
      <w:r>
        <w:t xml:space="preserve"> i 20</w:t>
      </w:r>
      <w:r w:rsidR="00653022">
        <w:t>23 og i årene herefter</w:t>
      </w:r>
      <w:r>
        <w:t xml:space="preserve"> (</w:t>
      </w:r>
      <w:r w:rsidR="00653022">
        <w:t>1,</w:t>
      </w:r>
      <w:r w:rsidR="00905EAE">
        <w:t>4</w:t>
      </w:r>
      <w:r>
        <w:t xml:space="preserve"> mio. kr./</w:t>
      </w:r>
      <w:r w:rsidR="00653022">
        <w:t>300.000</w:t>
      </w:r>
      <w:r>
        <w:t xml:space="preserve"> m</w:t>
      </w:r>
      <w:r w:rsidRPr="00653022">
        <w:rPr>
          <w:vertAlign w:val="superscript"/>
        </w:rPr>
        <w:t>3</w:t>
      </w:r>
      <w:r>
        <w:t>).</w:t>
      </w:r>
    </w:p>
    <w:p w:rsidR="007D7A43" w:rsidRDefault="007D7A43" w:rsidP="007D7A43">
      <w:pPr>
        <w:rPr>
          <w:b/>
          <w:bCs/>
        </w:rPr>
      </w:pPr>
    </w:p>
    <w:p w:rsidR="007D7A43" w:rsidRDefault="00FF2896" w:rsidP="007D7A43">
      <w:r>
        <w:rPr>
          <w:b/>
          <w:bCs/>
        </w:rPr>
        <w:t xml:space="preserve">Borup Vandværk </w:t>
      </w:r>
      <w:r>
        <w:t xml:space="preserve">anmoder </w:t>
      </w:r>
      <w:r w:rsidR="00E93EFD">
        <w:rPr>
          <w:b/>
          <w:bCs/>
        </w:rPr>
        <w:t>Køge Kommune</w:t>
      </w:r>
      <w:r w:rsidR="00E93EFD" w:rsidRPr="00571463">
        <w:t xml:space="preserve"> </w:t>
      </w:r>
      <w:r w:rsidR="0074232C" w:rsidRPr="00571463">
        <w:t>om</w:t>
      </w:r>
      <w:r w:rsidR="007D7A43">
        <w:t>,</w:t>
      </w:r>
    </w:p>
    <w:p w:rsidR="007D7A43" w:rsidRDefault="007D7A43" w:rsidP="007D7A43">
      <w:r w:rsidRPr="007D7A43">
        <w:rPr>
          <w:b/>
          <w:bCs/>
        </w:rPr>
        <w:t>at</w:t>
      </w:r>
      <w:r>
        <w:t xml:space="preserve"> </w:t>
      </w:r>
      <w:r>
        <w:tab/>
        <w:t>godkende</w:t>
      </w:r>
      <w:r w:rsidR="0074232C">
        <w:t xml:space="preserve"> mål </w:t>
      </w:r>
      <w:r w:rsidR="00571463">
        <w:t>om ”levering af blødt drikkevand” fra Borup Vandværk</w:t>
      </w:r>
    </w:p>
    <w:p w:rsidR="007D7A43" w:rsidRDefault="007D7A43" w:rsidP="007D7A43"/>
    <w:p w:rsidR="007D7A43" w:rsidRDefault="007D7A43" w:rsidP="007D7A43"/>
    <w:p w:rsidR="007D7A43" w:rsidRDefault="007D7A43" w:rsidP="007D7A43"/>
    <w:p w:rsidR="007D7A43" w:rsidRPr="002D56EF" w:rsidRDefault="007D7A43" w:rsidP="007D7A43">
      <w:r w:rsidRPr="002D56EF">
        <w:t>Vedlagt</w:t>
      </w:r>
    </w:p>
    <w:p w:rsidR="007D7A43" w:rsidRPr="002D56EF" w:rsidRDefault="007D7A43" w:rsidP="007D7A43">
      <w:r w:rsidRPr="002D56EF">
        <w:t>Bilag 1:</w:t>
      </w:r>
      <w:r w:rsidR="00FF2896" w:rsidRPr="002D56EF">
        <w:t xml:space="preserve"> </w:t>
      </w:r>
      <w:r w:rsidR="00335E61" w:rsidRPr="00335E61">
        <w:rPr>
          <w:i/>
          <w:iCs/>
        </w:rPr>
        <w:t>Borup VV, Beskrivelse af nyt vandværk rev.1.pdf</w:t>
      </w:r>
    </w:p>
    <w:p w:rsidR="007D7A43" w:rsidRDefault="007D7A43" w:rsidP="007D7A43">
      <w:pPr>
        <w:rPr>
          <w:i/>
          <w:iCs/>
        </w:rPr>
      </w:pPr>
      <w:r w:rsidRPr="002D56EF">
        <w:t>Bilag 2:</w:t>
      </w:r>
      <w:r w:rsidR="00335E61">
        <w:t xml:space="preserve"> </w:t>
      </w:r>
      <w:r w:rsidR="00335E61" w:rsidRPr="00335E61">
        <w:rPr>
          <w:i/>
          <w:iCs/>
        </w:rPr>
        <w:t>210421 Borgermøde (Final).pdf</w:t>
      </w:r>
    </w:p>
    <w:p w:rsidR="00335E61" w:rsidRDefault="00335E61" w:rsidP="007D7A43">
      <w:pPr>
        <w:rPr>
          <w:i/>
          <w:iCs/>
        </w:rPr>
      </w:pPr>
      <w:r>
        <w:t xml:space="preserve">Bilag 3: </w:t>
      </w:r>
      <w:r w:rsidR="00EE3305" w:rsidRPr="00EE3305">
        <w:rPr>
          <w:i/>
          <w:iCs/>
        </w:rPr>
        <w:t>Generalforsamling 19-08-20.pdf</w:t>
      </w:r>
    </w:p>
    <w:p w:rsidR="00EE3305" w:rsidRPr="00284A9D" w:rsidRDefault="00EE3305" w:rsidP="007D7A43">
      <w:pPr>
        <w:rPr>
          <w:i/>
          <w:iCs/>
        </w:rPr>
      </w:pPr>
      <w:r>
        <w:t xml:space="preserve">Bilag 4: </w:t>
      </w:r>
      <w:r w:rsidR="00284A9D" w:rsidRPr="00284A9D">
        <w:rPr>
          <w:i/>
          <w:iCs/>
        </w:rPr>
        <w:t>Konsekvenser nyt vandværk (</w:t>
      </w:r>
      <w:r w:rsidR="00955837">
        <w:rPr>
          <w:i/>
          <w:iCs/>
        </w:rPr>
        <w:t>15</w:t>
      </w:r>
      <w:r w:rsidR="00284A9D" w:rsidRPr="00284A9D">
        <w:rPr>
          <w:i/>
          <w:iCs/>
        </w:rPr>
        <w:t>.6.2021).xl</w:t>
      </w:r>
      <w:r w:rsidR="00284A9D">
        <w:rPr>
          <w:i/>
          <w:iCs/>
        </w:rPr>
        <w:t>sx</w:t>
      </w:r>
      <w:bookmarkStart w:id="2" w:name="_GoBack"/>
      <w:bookmarkEnd w:id="2"/>
    </w:p>
    <w:sectPr w:rsidR="00EE3305" w:rsidRPr="00284A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6919"/>
    <w:multiLevelType w:val="hybridMultilevel"/>
    <w:tmpl w:val="3D5EA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1436"/>
    <w:multiLevelType w:val="hybridMultilevel"/>
    <w:tmpl w:val="59520AAE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D"/>
    <w:rsid w:val="000711EF"/>
    <w:rsid w:val="000B014D"/>
    <w:rsid w:val="001057DC"/>
    <w:rsid w:val="001759AC"/>
    <w:rsid w:val="001A118D"/>
    <w:rsid w:val="00264588"/>
    <w:rsid w:val="002840F3"/>
    <w:rsid w:val="00284A9D"/>
    <w:rsid w:val="00290BEB"/>
    <w:rsid w:val="002D56EF"/>
    <w:rsid w:val="00335E61"/>
    <w:rsid w:val="00366E56"/>
    <w:rsid w:val="003829AC"/>
    <w:rsid w:val="00420651"/>
    <w:rsid w:val="004B7E11"/>
    <w:rsid w:val="00571463"/>
    <w:rsid w:val="005E7147"/>
    <w:rsid w:val="00653022"/>
    <w:rsid w:val="00656CE1"/>
    <w:rsid w:val="0074232C"/>
    <w:rsid w:val="007D7A43"/>
    <w:rsid w:val="007E7F0D"/>
    <w:rsid w:val="00905EAE"/>
    <w:rsid w:val="00955837"/>
    <w:rsid w:val="009A197F"/>
    <w:rsid w:val="00A326CD"/>
    <w:rsid w:val="00A5045F"/>
    <w:rsid w:val="00AA7F75"/>
    <w:rsid w:val="00B00047"/>
    <w:rsid w:val="00BB2521"/>
    <w:rsid w:val="00C637D7"/>
    <w:rsid w:val="00DE483E"/>
    <w:rsid w:val="00E71315"/>
    <w:rsid w:val="00E93EFD"/>
    <w:rsid w:val="00EB1955"/>
    <w:rsid w:val="00EE3305"/>
    <w:rsid w:val="00F47576"/>
    <w:rsid w:val="00FE0AA3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77D"/>
  <w15:chartTrackingRefBased/>
  <w15:docId w15:val="{9C8147B7-A650-4564-A680-662379F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197F"/>
    <w:pPr>
      <w:ind w:left="720"/>
      <w:contextualSpacing/>
    </w:pPr>
  </w:style>
  <w:style w:type="table" w:styleId="Tabel-Gitter">
    <w:name w:val="Table Grid"/>
    <w:basedOn w:val="Tabel-Normal"/>
    <w:uiPriority w:val="39"/>
    <w:rsid w:val="0038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75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s.fert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4</cp:revision>
  <dcterms:created xsi:type="dcterms:W3CDTF">2021-07-23T07:44:00Z</dcterms:created>
  <dcterms:modified xsi:type="dcterms:W3CDTF">2021-07-23T08:16:00Z</dcterms:modified>
</cp:coreProperties>
</file>