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C77CB" w14:textId="77777777" w:rsidR="009A197F" w:rsidRPr="00E42E68" w:rsidRDefault="009A197F" w:rsidP="007E7F0D">
      <w:r>
        <w:t>Til:</w:t>
      </w:r>
    </w:p>
    <w:p w14:paraId="39BCB02A" w14:textId="77777777" w:rsidR="009A197F" w:rsidRPr="00E42E68" w:rsidRDefault="009A0DF9" w:rsidP="007E7F0D">
      <w:r w:rsidRPr="00E42E68">
        <w:t xml:space="preserve">Byg og </w:t>
      </w:r>
      <w:r w:rsidR="00CA3FC1" w:rsidRPr="00E42E68">
        <w:t>Plan</w:t>
      </w:r>
      <w:r w:rsidRPr="00E42E68">
        <w:t xml:space="preserve"> </w:t>
      </w:r>
      <w:r w:rsidR="00CA3FC1" w:rsidRPr="00E42E68">
        <w:t>afdelingen</w:t>
      </w:r>
    </w:p>
    <w:p w14:paraId="16BF1A32" w14:textId="77777777" w:rsidR="009A197F" w:rsidRPr="00E42E68" w:rsidRDefault="009A197F" w:rsidP="007E7F0D">
      <w:r w:rsidRPr="00E42E68">
        <w:t>Køge Kommune</w:t>
      </w:r>
    </w:p>
    <w:p w14:paraId="3C5CA8F6" w14:textId="77777777" w:rsidR="009A0DF9" w:rsidRPr="00E42E68" w:rsidRDefault="00000000" w:rsidP="007E7F0D">
      <w:hyperlink r:id="rId5" w:history="1">
        <w:r w:rsidR="009A0DF9" w:rsidRPr="00E42E68">
          <w:rPr>
            <w:rStyle w:val="Hyperlink"/>
          </w:rPr>
          <w:t>tmf@koege.dk</w:t>
        </w:r>
      </w:hyperlink>
    </w:p>
    <w:p w14:paraId="49CAB311" w14:textId="42BBDB59" w:rsidR="009A197F" w:rsidRPr="00E42E68" w:rsidRDefault="00A761B6" w:rsidP="00BB2521">
      <w:pPr>
        <w:jc w:val="right"/>
      </w:pPr>
      <w:r>
        <w:t>22</w:t>
      </w:r>
      <w:r w:rsidR="00BB2521" w:rsidRPr="00E42E68">
        <w:t xml:space="preserve">. </w:t>
      </w:r>
      <w:r>
        <w:t>januar</w:t>
      </w:r>
      <w:r w:rsidR="00BB2521" w:rsidRPr="00E42E68">
        <w:t xml:space="preserve"> 202</w:t>
      </w:r>
      <w:r>
        <w:t>4</w:t>
      </w:r>
    </w:p>
    <w:p w14:paraId="00447AE1" w14:textId="77777777" w:rsidR="00D516F6" w:rsidRDefault="00D516F6" w:rsidP="007E7F0D"/>
    <w:p w14:paraId="5E2ACC33" w14:textId="77777777" w:rsidR="009A197F" w:rsidRPr="00E42E68" w:rsidRDefault="009A197F" w:rsidP="007E7F0D">
      <w:r w:rsidRPr="00E42E68">
        <w:t>Fra:</w:t>
      </w:r>
    </w:p>
    <w:p w14:paraId="2AE89ECA" w14:textId="77777777" w:rsidR="009A197F" w:rsidRPr="00E42E68" w:rsidRDefault="009A197F" w:rsidP="007E7F0D">
      <w:r w:rsidRPr="00E42E68">
        <w:t>Borup Vandværk A.m.b.a.</w:t>
      </w:r>
    </w:p>
    <w:p w14:paraId="39208094" w14:textId="77777777" w:rsidR="009A197F" w:rsidRPr="00A761B6" w:rsidRDefault="009A197F" w:rsidP="007E7F0D">
      <w:pPr>
        <w:rPr>
          <w:lang w:val="sv-SE"/>
        </w:rPr>
      </w:pPr>
      <w:r w:rsidRPr="00A761B6">
        <w:rPr>
          <w:lang w:val="sv-SE"/>
        </w:rPr>
        <w:t>4140 Borup</w:t>
      </w:r>
    </w:p>
    <w:p w14:paraId="2EF17566" w14:textId="77777777" w:rsidR="009A197F" w:rsidRPr="00A761B6" w:rsidRDefault="009A197F" w:rsidP="007E7F0D">
      <w:pPr>
        <w:rPr>
          <w:lang w:val="sv-SE"/>
        </w:rPr>
      </w:pPr>
      <w:r w:rsidRPr="00A761B6">
        <w:rPr>
          <w:lang w:val="sv-SE"/>
        </w:rPr>
        <w:t>Att: Claus Fertin</w:t>
      </w:r>
    </w:p>
    <w:p w14:paraId="00319669" w14:textId="77777777" w:rsidR="009A197F" w:rsidRPr="00A761B6" w:rsidRDefault="00000000" w:rsidP="007E7F0D">
      <w:pPr>
        <w:rPr>
          <w:lang w:val="sv-SE"/>
        </w:rPr>
      </w:pPr>
      <w:hyperlink r:id="rId6" w:history="1">
        <w:r w:rsidR="00F47576" w:rsidRPr="00A761B6">
          <w:rPr>
            <w:rStyle w:val="Hyperlink"/>
            <w:lang w:val="sv-SE"/>
          </w:rPr>
          <w:t>claus.fertin@gmail.com</w:t>
        </w:r>
      </w:hyperlink>
    </w:p>
    <w:p w14:paraId="0963F125" w14:textId="77777777" w:rsidR="00AC24AB" w:rsidRPr="00A761B6" w:rsidRDefault="00AC24AB" w:rsidP="007E7F0D">
      <w:pPr>
        <w:rPr>
          <w:lang w:val="sv-SE"/>
        </w:rPr>
      </w:pPr>
    </w:p>
    <w:p w14:paraId="5A26D85B" w14:textId="77777777" w:rsidR="00AC24AB" w:rsidRPr="00A761B6" w:rsidRDefault="00AC24AB" w:rsidP="007E7F0D">
      <w:pPr>
        <w:rPr>
          <w:lang w:val="sv-SE"/>
        </w:rPr>
      </w:pPr>
    </w:p>
    <w:p w14:paraId="1F4700F4" w14:textId="77777777" w:rsidR="007E7F0D" w:rsidRPr="00E42E68" w:rsidRDefault="0027386F" w:rsidP="007E7F0D">
      <w:pPr>
        <w:rPr>
          <w:b/>
          <w:bCs/>
        </w:rPr>
      </w:pPr>
      <w:r w:rsidRPr="00E42E68">
        <w:rPr>
          <w:b/>
          <w:bCs/>
        </w:rPr>
        <w:t xml:space="preserve">Ansøgning om principiel </w:t>
      </w:r>
      <w:r w:rsidR="00420651" w:rsidRPr="00E42E68">
        <w:rPr>
          <w:b/>
          <w:bCs/>
        </w:rPr>
        <w:t>g</w:t>
      </w:r>
      <w:r w:rsidR="007E7F0D" w:rsidRPr="00E42E68">
        <w:rPr>
          <w:b/>
          <w:bCs/>
        </w:rPr>
        <w:t>odkendelse</w:t>
      </w:r>
      <w:r w:rsidRPr="00E42E68">
        <w:rPr>
          <w:b/>
          <w:bCs/>
        </w:rPr>
        <w:t xml:space="preserve"> efter landzone</w:t>
      </w:r>
      <w:r w:rsidR="008809B4" w:rsidRPr="00E42E68">
        <w:rPr>
          <w:b/>
          <w:bCs/>
        </w:rPr>
        <w:t>loven</w:t>
      </w:r>
    </w:p>
    <w:p w14:paraId="01FC5C66" w14:textId="77777777" w:rsidR="00CA3FC1" w:rsidRDefault="00CA3FC1" w:rsidP="007E7F0D">
      <w:r w:rsidRPr="00E42E68">
        <w:t xml:space="preserve">Borup Vandværk ønsker at opføre nyt fremtidssikret vandværk og skal i den forbindelse have en byggetilladelse. </w:t>
      </w:r>
      <w:r w:rsidR="008809B4" w:rsidRPr="00E42E68">
        <w:t xml:space="preserve">Hermed </w:t>
      </w:r>
      <w:r w:rsidRPr="00E42E68">
        <w:t xml:space="preserve">søges om principiel tilladelse til at byggesagen behandles </w:t>
      </w:r>
      <w:r w:rsidR="008809B4" w:rsidRPr="00E42E68">
        <w:t>efter</w:t>
      </w:r>
      <w:r w:rsidRPr="00E42E68">
        <w:t xml:space="preserve"> landzone</w:t>
      </w:r>
      <w:r w:rsidR="008809B4" w:rsidRPr="00E42E68">
        <w:t>loven</w:t>
      </w:r>
      <w:r w:rsidRPr="00E42E68">
        <w:t>.</w:t>
      </w:r>
    </w:p>
    <w:p w14:paraId="46ADFCBA" w14:textId="077841B3" w:rsidR="008A2C53" w:rsidRPr="00E42E68" w:rsidRDefault="008A2C53" w:rsidP="007E7F0D">
      <w:r>
        <w:t xml:space="preserve">Siden september 2021, hvor der senest blev fremsendt ansøgning om </w:t>
      </w:r>
      <w:r w:rsidR="00B662AB">
        <w:t xml:space="preserve">godkendelse efter landzoneloven, er Nr. Dalby-Kimmerslev Vandværk fusioneret med Borup Vandværk. Fusionen trådte i kraft 1. januar 2024 og dermed er placeringen af nyt vandværk på Dalbyvej </w:t>
      </w:r>
      <w:r w:rsidR="00E96C1B">
        <w:t>i</w:t>
      </w:r>
      <w:r w:rsidR="00B662AB">
        <w:t xml:space="preserve"> </w:t>
      </w:r>
      <w:r w:rsidR="00EA11DD">
        <w:t>eget forsyningsområde.</w:t>
      </w:r>
    </w:p>
    <w:p w14:paraId="1CB03302" w14:textId="77777777" w:rsidR="00CD0DCE" w:rsidRDefault="00CD0DCE" w:rsidP="007E7F0D">
      <w:pPr>
        <w:rPr>
          <w:b/>
          <w:bCs/>
        </w:rPr>
      </w:pPr>
    </w:p>
    <w:p w14:paraId="2EA198E3" w14:textId="77777777" w:rsidR="00DA2960" w:rsidRPr="00E42E68" w:rsidRDefault="00DA2960" w:rsidP="007E7F0D">
      <w:pPr>
        <w:rPr>
          <w:b/>
          <w:bCs/>
        </w:rPr>
      </w:pPr>
      <w:r w:rsidRPr="00E42E68">
        <w:rPr>
          <w:b/>
          <w:bCs/>
        </w:rPr>
        <w:t>Projektbeskrivelse</w:t>
      </w:r>
    </w:p>
    <w:p w14:paraId="0873090C" w14:textId="11C0BFFB" w:rsidR="00DA2960" w:rsidRPr="00E42E68" w:rsidRDefault="00DA2960" w:rsidP="007E7F0D">
      <w:r w:rsidRPr="00E42E68">
        <w:t>Fra 202</w:t>
      </w:r>
      <w:r w:rsidR="00AB261B">
        <w:t>5</w:t>
      </w:r>
      <w:r w:rsidRPr="00E42E68">
        <w:t xml:space="preserve"> bliver drikkevandet blødere i Borup. Borgerne i Borup Vandværks forsyningsområde kan lettere undgå kalk på fliser, vandhaner, i kaffemaskiner og andre husholdningsapparater. Samtidig er der en miljømæssig gevinst, da der skal bruges mindre sæbe, rengørings- og afkalkningsmidler, når vandet bliver blødere. Mindre kalk i vandet betyder besparelser for forbrugere, boligselskaber og virksomheder.</w:t>
      </w:r>
    </w:p>
    <w:p w14:paraId="402EB6E6" w14:textId="77777777" w:rsidR="00DA6B19" w:rsidRPr="00E42E68" w:rsidRDefault="004A225F" w:rsidP="004A225F">
      <w:r w:rsidRPr="00E42E68">
        <w:t>Nyt vandværk i Borup er en del af p</w:t>
      </w:r>
      <w:r w:rsidR="00DA6B19" w:rsidRPr="00E42E68">
        <w:t>rojekt</w:t>
      </w:r>
      <w:r w:rsidRPr="00E42E68">
        <w:t xml:space="preserve">et Fremtidens </w:t>
      </w:r>
      <w:r w:rsidR="005F738F" w:rsidRPr="00E42E68">
        <w:t>D</w:t>
      </w:r>
      <w:r w:rsidRPr="00E42E68">
        <w:t xml:space="preserve">igitale </w:t>
      </w:r>
      <w:r w:rsidR="005F738F" w:rsidRPr="00E42E68">
        <w:t>V</w:t>
      </w:r>
      <w:r w:rsidRPr="00E42E68">
        <w:t>andværk. Det er et samarbejde mellem Krüger A/S, Danske Vandværker og Borup Vandværk. Projektet er støttet af Miljøministeriet, fordi det indeholder udviklingselementer til brug for andre privatejede vandværker i Danmark</w:t>
      </w:r>
    </w:p>
    <w:p w14:paraId="5B2B6F78" w14:textId="34E79FBF" w:rsidR="00DA2960" w:rsidRPr="00E42E68" w:rsidRDefault="004A225F" w:rsidP="007E7F0D">
      <w:r w:rsidRPr="00E42E68">
        <w:t xml:space="preserve">Nyt vandværk forventes opført i det åbne midtsjællandske landskab. Det er ønsket, at bygningen skal være imødekommende og smilende. </w:t>
      </w:r>
      <w:r w:rsidR="00C94935" w:rsidRPr="00E42E68">
        <w:t>Derudover</w:t>
      </w:r>
      <w:r w:rsidRPr="00E42E68">
        <w:t xml:space="preserve"> skal den signalere bæredygtighed</w:t>
      </w:r>
      <w:r w:rsidR="00B43151">
        <w:t xml:space="preserve"> </w:t>
      </w:r>
      <w:r w:rsidR="00B43151" w:rsidRPr="00133DB2">
        <w:rPr>
          <w:i/>
          <w:iCs/>
        </w:rPr>
        <w:t>(</w:t>
      </w:r>
      <w:r w:rsidR="00133DB2" w:rsidRPr="00133DB2">
        <w:rPr>
          <w:i/>
          <w:iCs/>
        </w:rPr>
        <w:t>se bilag 4)</w:t>
      </w:r>
      <w:r w:rsidRPr="00E42E68">
        <w:t xml:space="preserve">. </w:t>
      </w:r>
    </w:p>
    <w:p w14:paraId="7FCDFE10" w14:textId="19761DE5" w:rsidR="00CD0DCE" w:rsidRDefault="004A225F" w:rsidP="007E7F0D">
      <w:pPr>
        <w:rPr>
          <w:b/>
          <w:bCs/>
        </w:rPr>
      </w:pPr>
      <w:r w:rsidRPr="00E42E68">
        <w:t>Fremtidssikring i forhold til digitalisering, bæredygtighed, vandbehandling og økonomi</w:t>
      </w:r>
      <w:r w:rsidR="005F738F" w:rsidRPr="00E42E68">
        <w:t xml:space="preserve"> er centralt i forhold til projektet</w:t>
      </w:r>
      <w:r w:rsidR="00133DB2">
        <w:t xml:space="preserve"> </w:t>
      </w:r>
      <w:r w:rsidR="00133DB2">
        <w:rPr>
          <w:i/>
          <w:iCs/>
        </w:rPr>
        <w:t xml:space="preserve">(se bilag </w:t>
      </w:r>
      <w:r w:rsidR="00572DC6">
        <w:rPr>
          <w:i/>
          <w:iCs/>
        </w:rPr>
        <w:t>1 og 2)</w:t>
      </w:r>
      <w:r w:rsidRPr="00E42E68">
        <w:t xml:space="preserve">. </w:t>
      </w:r>
    </w:p>
    <w:p w14:paraId="1C98A0C7" w14:textId="77777777" w:rsidR="00D516F6" w:rsidRDefault="00D516F6" w:rsidP="007E7F0D">
      <w:pPr>
        <w:rPr>
          <w:b/>
          <w:bCs/>
        </w:rPr>
      </w:pPr>
    </w:p>
    <w:p w14:paraId="265CBA9A" w14:textId="2DBED8C1" w:rsidR="007E7F0D" w:rsidRPr="00E42E68" w:rsidRDefault="00DA2960" w:rsidP="007E7F0D">
      <w:pPr>
        <w:rPr>
          <w:b/>
          <w:bCs/>
        </w:rPr>
      </w:pPr>
      <w:r w:rsidRPr="00E42E68">
        <w:rPr>
          <w:b/>
          <w:bCs/>
        </w:rPr>
        <w:lastRenderedPageBreak/>
        <w:t>Hvilke</w:t>
      </w:r>
      <w:r w:rsidR="004E7B10">
        <w:rPr>
          <w:b/>
          <w:bCs/>
        </w:rPr>
        <w:t>n</w:t>
      </w:r>
      <w:r w:rsidRPr="00E42E68">
        <w:rPr>
          <w:b/>
          <w:bCs/>
        </w:rPr>
        <w:t xml:space="preserve"> placeringer</w:t>
      </w:r>
    </w:p>
    <w:p w14:paraId="7E73C81B" w14:textId="2B840EA7" w:rsidR="008015B6" w:rsidRPr="00E42E68" w:rsidRDefault="008015B6" w:rsidP="006C7727">
      <w:r w:rsidRPr="00E42E68">
        <w:t>De</w:t>
      </w:r>
      <w:r w:rsidR="00D5711A">
        <w:t>n ønskede</w:t>
      </w:r>
      <w:r w:rsidRPr="00E42E68">
        <w:t xml:space="preserve"> placering</w:t>
      </w:r>
      <w:r w:rsidR="00D5711A">
        <w:t xml:space="preserve"> </w:t>
      </w:r>
      <w:r w:rsidRPr="00E42E68">
        <w:t>for nyt vandværk</w:t>
      </w:r>
      <w:r w:rsidR="006C7727">
        <w:t xml:space="preserve"> er på Dalbyvej</w:t>
      </w:r>
      <w:r w:rsidR="009523A7" w:rsidRPr="00E42E68">
        <w:t xml:space="preserve"> </w:t>
      </w:r>
      <w:r w:rsidR="009523A7" w:rsidRPr="00E42E68">
        <w:rPr>
          <w:i/>
          <w:iCs/>
        </w:rPr>
        <w:t>(se bilag 3</w:t>
      </w:r>
      <w:r w:rsidR="009523A7" w:rsidRPr="00E42E68">
        <w:t>)</w:t>
      </w:r>
      <w:r w:rsidRPr="00E42E68">
        <w:t>.</w:t>
      </w:r>
    </w:p>
    <w:p w14:paraId="4E1CAAFA" w14:textId="658B8773" w:rsidR="00ED0719" w:rsidRDefault="00D87260" w:rsidP="007E7F0D">
      <w:r w:rsidRPr="005B3731">
        <w:rPr>
          <w:lang w:val="nb-NO"/>
        </w:rPr>
        <w:t>Grund størrelse</w:t>
      </w:r>
      <w:r w:rsidR="008015B6" w:rsidRPr="005B3731">
        <w:rPr>
          <w:lang w:val="nb-NO"/>
        </w:rPr>
        <w:t xml:space="preserve"> </w:t>
      </w:r>
      <w:r w:rsidR="005B3731" w:rsidRPr="005B3731">
        <w:rPr>
          <w:lang w:val="nb-NO"/>
        </w:rPr>
        <w:t xml:space="preserve">er </w:t>
      </w:r>
      <w:r w:rsidR="008015B6" w:rsidRPr="005B3731">
        <w:rPr>
          <w:lang w:val="nb-NO"/>
        </w:rPr>
        <w:t xml:space="preserve">på </w:t>
      </w:r>
      <w:r w:rsidR="00D4604E" w:rsidRPr="005B3731">
        <w:rPr>
          <w:lang w:val="nb-NO"/>
        </w:rPr>
        <w:t xml:space="preserve">ca. </w:t>
      </w:r>
      <w:r w:rsidR="008015B6" w:rsidRPr="005B3731">
        <w:rPr>
          <w:lang w:val="nb-NO"/>
        </w:rPr>
        <w:t xml:space="preserve">2 ha. </w:t>
      </w:r>
      <w:r w:rsidR="00132199">
        <w:t>B</w:t>
      </w:r>
      <w:r w:rsidR="008015B6" w:rsidRPr="00E42E68">
        <w:t xml:space="preserve">ygningsmasse </w:t>
      </w:r>
      <w:r w:rsidR="00132199">
        <w:t>har</w:t>
      </w:r>
      <w:r w:rsidR="008015B6" w:rsidRPr="00E42E68">
        <w:t xml:space="preserve"> et areal</w:t>
      </w:r>
      <w:r w:rsidR="00AC24AB">
        <w:t xml:space="preserve"> af</w:t>
      </w:r>
      <w:r w:rsidR="008015B6" w:rsidRPr="00E42E68">
        <w:t xml:space="preserve"> ca. </w:t>
      </w:r>
      <w:r w:rsidR="000310D8">
        <w:t>7</w:t>
      </w:r>
      <w:r w:rsidR="008015B6" w:rsidRPr="00E42E68">
        <w:t>00 m2.</w:t>
      </w:r>
      <w:r w:rsidR="003A24F6">
        <w:t xml:space="preserve"> Bygningsplacering vil være uden for skov- og sø</w:t>
      </w:r>
      <w:r w:rsidR="00C92F59">
        <w:t>-</w:t>
      </w:r>
      <w:r w:rsidR="00807F52">
        <w:t>beskyttelseslinje</w:t>
      </w:r>
      <w:r w:rsidR="00C92F59">
        <w:t xml:space="preserve">r. </w:t>
      </w:r>
      <w:r w:rsidR="00663150">
        <w:t xml:space="preserve">Bygningsmasse vil blive placeret på areal, </w:t>
      </w:r>
      <w:r w:rsidR="00613A0A">
        <w:t xml:space="preserve">der er udenfor område, </w:t>
      </w:r>
      <w:r w:rsidR="00663150">
        <w:t>hvor der</w:t>
      </w:r>
      <w:r w:rsidR="00613A0A">
        <w:t xml:space="preserve"> </w:t>
      </w:r>
      <w:r w:rsidR="00663150">
        <w:t>tidligere er foretaget jordopfyldning</w:t>
      </w:r>
      <w:r w:rsidR="00ED0719">
        <w:t>.</w:t>
      </w:r>
    </w:p>
    <w:p w14:paraId="58A5D37B" w14:textId="2EC91C83" w:rsidR="00B01C32" w:rsidRDefault="004856E6" w:rsidP="007E7F0D">
      <w:r>
        <w:t>Tilkørsel fra Dalbyvej vil blive via allerede eksisterende vej</w:t>
      </w:r>
      <w:r w:rsidR="001006C9">
        <w:t xml:space="preserve">. </w:t>
      </w:r>
      <w:r w:rsidR="00B17FE1">
        <w:t xml:space="preserve">Det vil sige, at der ikke skal etableres </w:t>
      </w:r>
      <w:r w:rsidR="00766390">
        <w:t>ny adgang.</w:t>
      </w:r>
    </w:p>
    <w:p w14:paraId="2B498C5D" w14:textId="77777777" w:rsidR="001E12DB" w:rsidRDefault="001E12DB" w:rsidP="007E7F0D"/>
    <w:p w14:paraId="09375A31" w14:textId="5E2BB71D" w:rsidR="00AC24AB" w:rsidRPr="00ED0719" w:rsidRDefault="00AC24AB" w:rsidP="007E7F0D">
      <w:r>
        <w:rPr>
          <w:b/>
          <w:bCs/>
        </w:rPr>
        <w:t>Solceller</w:t>
      </w:r>
    </w:p>
    <w:p w14:paraId="2B8BC944" w14:textId="22BB2D1F" w:rsidR="004D75D2" w:rsidRPr="00E42E68" w:rsidRDefault="00E11CC9" w:rsidP="007E7F0D">
      <w:r>
        <w:t>De</w:t>
      </w:r>
      <w:r w:rsidR="00A669A1">
        <w:t>t</w:t>
      </w:r>
      <w:r w:rsidR="006D3729">
        <w:t xml:space="preserve"> </w:t>
      </w:r>
      <w:r w:rsidR="00C94935">
        <w:t>forventes</w:t>
      </w:r>
      <w:r>
        <w:t>, at der etablere</w:t>
      </w:r>
      <w:r w:rsidR="006D3729">
        <w:t>s</w:t>
      </w:r>
      <w:r>
        <w:t xml:space="preserve"> solpaneler på</w:t>
      </w:r>
      <w:r w:rsidR="006D3729">
        <w:t xml:space="preserve"> bygningsmassen</w:t>
      </w:r>
      <w:r w:rsidR="00572DC6">
        <w:t>s tag</w:t>
      </w:r>
      <w:r w:rsidR="009523A7" w:rsidRPr="00E42E68">
        <w:t xml:space="preserve">. </w:t>
      </w:r>
    </w:p>
    <w:p w14:paraId="2CB509C6" w14:textId="77777777" w:rsidR="00CD0DCE" w:rsidRDefault="00CD0DCE" w:rsidP="007E7F0D">
      <w:pPr>
        <w:rPr>
          <w:b/>
          <w:bCs/>
        </w:rPr>
      </w:pPr>
    </w:p>
    <w:p w14:paraId="3844C320" w14:textId="77777777" w:rsidR="00DA2960" w:rsidRPr="00E42E68" w:rsidRDefault="00DA2960" w:rsidP="007E7F0D">
      <w:pPr>
        <w:rPr>
          <w:b/>
          <w:bCs/>
        </w:rPr>
      </w:pPr>
      <w:r w:rsidRPr="00E42E68">
        <w:rPr>
          <w:b/>
          <w:bCs/>
        </w:rPr>
        <w:t>Tidsplan</w:t>
      </w:r>
    </w:p>
    <w:p w14:paraId="40FE866E" w14:textId="5D34F9D6" w:rsidR="00C71E37" w:rsidRPr="00E42E68" w:rsidRDefault="00C71E37" w:rsidP="007E7F0D">
      <w:r w:rsidRPr="00E42E68">
        <w:t>Projektet Fremtidens Digitale Vandværk omfatter nyt vandværk i Borup. Det er et fyrtårnsprojekt støttet af Miljøstyrelsen af MUDP-midler. Bevilling</w:t>
      </w:r>
      <w:r w:rsidR="00FB34B9">
        <w:t xml:space="preserve"> er forlænget til</w:t>
      </w:r>
      <w:r w:rsidRPr="00E42E68">
        <w:t xml:space="preserve"> 31. december 202</w:t>
      </w:r>
      <w:r w:rsidR="005F5777">
        <w:t>5</w:t>
      </w:r>
      <w:r w:rsidRPr="00E42E68">
        <w:t xml:space="preserve">. Skal nyt vandværk etableres og idriftsættes inden for bevillingsperioden, så kræver det igangsætning af byggeprocessen </w:t>
      </w:r>
      <w:r w:rsidR="004C5DA6">
        <w:t>nu</w:t>
      </w:r>
      <w:r w:rsidRPr="00E42E68">
        <w:t xml:space="preserve"> og første spadestik </w:t>
      </w:r>
      <w:r w:rsidR="004C5DA6">
        <w:t>efterå</w:t>
      </w:r>
      <w:r w:rsidRPr="00E42E68">
        <w:t>ret 202</w:t>
      </w:r>
      <w:r w:rsidR="004C5DA6">
        <w:t>4</w:t>
      </w:r>
      <w:r w:rsidRPr="00E42E68">
        <w:t>.</w:t>
      </w:r>
    </w:p>
    <w:p w14:paraId="39E624C4" w14:textId="77777777" w:rsidR="009A197F" w:rsidRPr="00E42E68" w:rsidRDefault="009A197F" w:rsidP="007E7F0D"/>
    <w:p w14:paraId="4D1D4D0B" w14:textId="77777777" w:rsidR="007D7A43" w:rsidRPr="00E42E68" w:rsidRDefault="00FF2896" w:rsidP="007D7A43">
      <w:r w:rsidRPr="00E42E68">
        <w:rPr>
          <w:b/>
          <w:bCs/>
        </w:rPr>
        <w:t xml:space="preserve">Borup Vandværk </w:t>
      </w:r>
      <w:r w:rsidRPr="00E42E68">
        <w:t xml:space="preserve">anmoder </w:t>
      </w:r>
      <w:r w:rsidR="00E93EFD" w:rsidRPr="00E42E68">
        <w:rPr>
          <w:b/>
          <w:bCs/>
        </w:rPr>
        <w:t>Køge Kommune</w:t>
      </w:r>
      <w:r w:rsidR="00E93EFD" w:rsidRPr="00E42E68">
        <w:t xml:space="preserve"> </w:t>
      </w:r>
      <w:r w:rsidR="0074232C" w:rsidRPr="00E42E68">
        <w:t>om</w:t>
      </w:r>
      <w:r w:rsidR="007D7A43" w:rsidRPr="00E42E68">
        <w:t>,</w:t>
      </w:r>
    </w:p>
    <w:p w14:paraId="782170AA" w14:textId="77777777" w:rsidR="007D7A43" w:rsidRPr="00E42E68" w:rsidRDefault="007D7A43" w:rsidP="007D7A43">
      <w:r w:rsidRPr="00E42E68">
        <w:rPr>
          <w:b/>
          <w:bCs/>
        </w:rPr>
        <w:t>at</w:t>
      </w:r>
      <w:r w:rsidRPr="00E42E68">
        <w:t xml:space="preserve"> </w:t>
      </w:r>
      <w:r w:rsidRPr="00E42E68">
        <w:tab/>
      </w:r>
      <w:r w:rsidR="00DA2960" w:rsidRPr="00E42E68">
        <w:t xml:space="preserve">behandle ansøgning </w:t>
      </w:r>
      <w:r w:rsidR="00571463" w:rsidRPr="00E42E68">
        <w:t>om</w:t>
      </w:r>
      <w:r w:rsidR="00DA2960" w:rsidRPr="00E42E68">
        <w:t xml:space="preserve"> byggetilladelse for nyt</w:t>
      </w:r>
      <w:r w:rsidR="00571463" w:rsidRPr="00E42E68">
        <w:t xml:space="preserve"> Borup Vandværk</w:t>
      </w:r>
      <w:r w:rsidR="00DA2960" w:rsidRPr="00E42E68">
        <w:t xml:space="preserve"> efter landzoneloven</w:t>
      </w:r>
    </w:p>
    <w:p w14:paraId="35EC2983" w14:textId="77777777" w:rsidR="007D7A43" w:rsidRPr="00E42E68" w:rsidRDefault="007D7A43" w:rsidP="007D7A43"/>
    <w:p w14:paraId="400154E4" w14:textId="77777777" w:rsidR="007D7A43" w:rsidRPr="00E42E68" w:rsidRDefault="007D7A43" w:rsidP="007D7A43">
      <w:r w:rsidRPr="00E42E68">
        <w:t>Vedlagt</w:t>
      </w:r>
    </w:p>
    <w:p w14:paraId="0E22818D" w14:textId="77777777" w:rsidR="007D7A43" w:rsidRPr="00E42E68" w:rsidRDefault="007D7A43" w:rsidP="007D7A43">
      <w:r w:rsidRPr="00E42E68">
        <w:t>Bilag 1:</w:t>
      </w:r>
      <w:r w:rsidR="00FF2896" w:rsidRPr="00E42E68">
        <w:t xml:space="preserve"> </w:t>
      </w:r>
      <w:r w:rsidR="00335E61" w:rsidRPr="00E42E68">
        <w:rPr>
          <w:i/>
          <w:iCs/>
        </w:rPr>
        <w:t>Borup VV, Beskrivelse af nyt vandværk rev.1.pdf</w:t>
      </w:r>
    </w:p>
    <w:p w14:paraId="5CD0C614" w14:textId="77777777" w:rsidR="007D7A43" w:rsidRPr="00E42E68" w:rsidRDefault="007D7A43" w:rsidP="007D7A43">
      <w:pPr>
        <w:rPr>
          <w:i/>
          <w:iCs/>
        </w:rPr>
      </w:pPr>
      <w:r w:rsidRPr="00E42E68">
        <w:t>Bilag 2:</w:t>
      </w:r>
      <w:r w:rsidR="00335E61" w:rsidRPr="00E42E68">
        <w:t xml:space="preserve"> </w:t>
      </w:r>
      <w:r w:rsidR="00335E61" w:rsidRPr="00E42E68">
        <w:rPr>
          <w:i/>
          <w:iCs/>
        </w:rPr>
        <w:t>210421 Borgermøde (Final).pdf</w:t>
      </w:r>
    </w:p>
    <w:p w14:paraId="504BCE86" w14:textId="7A4EA9B6" w:rsidR="00335E61" w:rsidRDefault="00335E61" w:rsidP="007D7A43">
      <w:pPr>
        <w:rPr>
          <w:i/>
          <w:iCs/>
        </w:rPr>
      </w:pPr>
      <w:bookmarkStart w:id="0" w:name="_Hlk156827489"/>
      <w:r w:rsidRPr="00E42E68">
        <w:t xml:space="preserve">Bilag 3: </w:t>
      </w:r>
      <w:r w:rsidR="00122929">
        <w:rPr>
          <w:i/>
          <w:iCs/>
        </w:rPr>
        <w:t>240110 P</w:t>
      </w:r>
      <w:r w:rsidR="00360904" w:rsidRPr="00E42E68">
        <w:rPr>
          <w:i/>
          <w:iCs/>
        </w:rPr>
        <w:t>laceringer</w:t>
      </w:r>
      <w:r w:rsidR="00122929">
        <w:rPr>
          <w:i/>
          <w:iCs/>
        </w:rPr>
        <w:t xml:space="preserve"> af grund</w:t>
      </w:r>
      <w:r w:rsidR="00AA447E" w:rsidRPr="00E42E68">
        <w:rPr>
          <w:i/>
          <w:iCs/>
        </w:rPr>
        <w:t>.pdf</w:t>
      </w:r>
    </w:p>
    <w:bookmarkEnd w:id="0"/>
    <w:p w14:paraId="1909F741" w14:textId="3EC33C42" w:rsidR="00FF6C7D" w:rsidRDefault="00FF6C7D" w:rsidP="00FF6C7D">
      <w:pPr>
        <w:rPr>
          <w:i/>
          <w:iCs/>
        </w:rPr>
      </w:pPr>
      <w:r w:rsidRPr="00E42E68">
        <w:t xml:space="preserve">Bilag </w:t>
      </w:r>
      <w:r>
        <w:t>4</w:t>
      </w:r>
      <w:r w:rsidRPr="00E42E68">
        <w:t xml:space="preserve">: </w:t>
      </w:r>
      <w:r w:rsidR="00462201">
        <w:rPr>
          <w:i/>
          <w:iCs/>
        </w:rPr>
        <w:t xml:space="preserve">Borup Vandværk – </w:t>
      </w:r>
      <w:r w:rsidRPr="00E42E68">
        <w:rPr>
          <w:i/>
          <w:iCs/>
        </w:rPr>
        <w:t>Skitse</w:t>
      </w:r>
      <w:r w:rsidR="00462201">
        <w:rPr>
          <w:i/>
          <w:iCs/>
        </w:rPr>
        <w:t>r til dia</w:t>
      </w:r>
      <w:r w:rsidR="00B43151">
        <w:rPr>
          <w:i/>
          <w:iCs/>
        </w:rPr>
        <w:t>log med kommunen</w:t>
      </w:r>
      <w:r w:rsidRPr="00E42E68">
        <w:rPr>
          <w:i/>
          <w:iCs/>
        </w:rPr>
        <w:t>.pdf</w:t>
      </w:r>
    </w:p>
    <w:p w14:paraId="384C4968" w14:textId="77777777" w:rsidR="00FF6C7D" w:rsidRPr="00E42E68" w:rsidRDefault="00FF6C7D" w:rsidP="007D7A43">
      <w:pPr>
        <w:rPr>
          <w:i/>
          <w:iCs/>
        </w:rPr>
      </w:pPr>
    </w:p>
    <w:sectPr w:rsidR="00FF6C7D" w:rsidRPr="00E42E6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052FB6"/>
    <w:multiLevelType w:val="hybridMultilevel"/>
    <w:tmpl w:val="83E2F09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0D1122"/>
    <w:multiLevelType w:val="hybridMultilevel"/>
    <w:tmpl w:val="D356407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366919"/>
    <w:multiLevelType w:val="hybridMultilevel"/>
    <w:tmpl w:val="3D5EA8E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AC1436"/>
    <w:multiLevelType w:val="hybridMultilevel"/>
    <w:tmpl w:val="59520AAE"/>
    <w:lvl w:ilvl="0" w:tplc="0406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 w16cid:durableId="760220746">
    <w:abstractNumId w:val="2"/>
  </w:num>
  <w:num w:numId="2" w16cid:durableId="529414593">
    <w:abstractNumId w:val="3"/>
  </w:num>
  <w:num w:numId="3" w16cid:durableId="1552420356">
    <w:abstractNumId w:val="0"/>
  </w:num>
  <w:num w:numId="4" w16cid:durableId="20046196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F0D"/>
    <w:rsid w:val="000310D8"/>
    <w:rsid w:val="000711EF"/>
    <w:rsid w:val="000B014D"/>
    <w:rsid w:val="001006C9"/>
    <w:rsid w:val="001057DC"/>
    <w:rsid w:val="00111C10"/>
    <w:rsid w:val="00122929"/>
    <w:rsid w:val="00132199"/>
    <w:rsid w:val="00133DB2"/>
    <w:rsid w:val="001759AC"/>
    <w:rsid w:val="001A118D"/>
    <w:rsid w:val="001E12DB"/>
    <w:rsid w:val="002152BA"/>
    <w:rsid w:val="00264588"/>
    <w:rsid w:val="0027386F"/>
    <w:rsid w:val="002840F3"/>
    <w:rsid w:val="00284A9D"/>
    <w:rsid w:val="00290BEB"/>
    <w:rsid w:val="002D56EF"/>
    <w:rsid w:val="00335E61"/>
    <w:rsid w:val="00360904"/>
    <w:rsid w:val="00366E56"/>
    <w:rsid w:val="003829AC"/>
    <w:rsid w:val="003A24F6"/>
    <w:rsid w:val="003D7D7F"/>
    <w:rsid w:val="003E0CB2"/>
    <w:rsid w:val="00420651"/>
    <w:rsid w:val="00462201"/>
    <w:rsid w:val="004856E6"/>
    <w:rsid w:val="004A225F"/>
    <w:rsid w:val="004B7E11"/>
    <w:rsid w:val="004C5DA6"/>
    <w:rsid w:val="004D75D2"/>
    <w:rsid w:val="004E7B10"/>
    <w:rsid w:val="00571463"/>
    <w:rsid w:val="00572DC6"/>
    <w:rsid w:val="005B3731"/>
    <w:rsid w:val="005E7147"/>
    <w:rsid w:val="005F5777"/>
    <w:rsid w:val="005F738F"/>
    <w:rsid w:val="00613A0A"/>
    <w:rsid w:val="00643393"/>
    <w:rsid w:val="00653022"/>
    <w:rsid w:val="00656CE1"/>
    <w:rsid w:val="00663150"/>
    <w:rsid w:val="006C7727"/>
    <w:rsid w:val="006D3729"/>
    <w:rsid w:val="0074232C"/>
    <w:rsid w:val="00766390"/>
    <w:rsid w:val="007C122F"/>
    <w:rsid w:val="007D7A43"/>
    <w:rsid w:val="007E7F0D"/>
    <w:rsid w:val="008015B6"/>
    <w:rsid w:val="00807F52"/>
    <w:rsid w:val="00857F8F"/>
    <w:rsid w:val="008809B4"/>
    <w:rsid w:val="008A2C53"/>
    <w:rsid w:val="00905EAE"/>
    <w:rsid w:val="009523A7"/>
    <w:rsid w:val="00955837"/>
    <w:rsid w:val="009A0DF9"/>
    <w:rsid w:val="009A197F"/>
    <w:rsid w:val="009A3592"/>
    <w:rsid w:val="009D1BF0"/>
    <w:rsid w:val="00A326CD"/>
    <w:rsid w:val="00A5045F"/>
    <w:rsid w:val="00A669A1"/>
    <w:rsid w:val="00A761B6"/>
    <w:rsid w:val="00AA447E"/>
    <w:rsid w:val="00AA7F75"/>
    <w:rsid w:val="00AB261B"/>
    <w:rsid w:val="00AC24AB"/>
    <w:rsid w:val="00B00047"/>
    <w:rsid w:val="00B01C32"/>
    <w:rsid w:val="00B17FE1"/>
    <w:rsid w:val="00B43151"/>
    <w:rsid w:val="00B662AB"/>
    <w:rsid w:val="00B66536"/>
    <w:rsid w:val="00BB2521"/>
    <w:rsid w:val="00C637D7"/>
    <w:rsid w:val="00C71E37"/>
    <w:rsid w:val="00C92F59"/>
    <w:rsid w:val="00C94935"/>
    <w:rsid w:val="00CA3FC1"/>
    <w:rsid w:val="00CD0DCE"/>
    <w:rsid w:val="00D4604E"/>
    <w:rsid w:val="00D516F6"/>
    <w:rsid w:val="00D5711A"/>
    <w:rsid w:val="00D87260"/>
    <w:rsid w:val="00DA2960"/>
    <w:rsid w:val="00DA6B19"/>
    <w:rsid w:val="00DE483E"/>
    <w:rsid w:val="00E03C21"/>
    <w:rsid w:val="00E11CC9"/>
    <w:rsid w:val="00E42E68"/>
    <w:rsid w:val="00E71315"/>
    <w:rsid w:val="00E93EFD"/>
    <w:rsid w:val="00E96C1B"/>
    <w:rsid w:val="00EA11DD"/>
    <w:rsid w:val="00EB1955"/>
    <w:rsid w:val="00EC494F"/>
    <w:rsid w:val="00ED0719"/>
    <w:rsid w:val="00EE3305"/>
    <w:rsid w:val="00F47576"/>
    <w:rsid w:val="00FB34B9"/>
    <w:rsid w:val="00FE0AA3"/>
    <w:rsid w:val="00FF2896"/>
    <w:rsid w:val="00FF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1B0BD"/>
  <w15:chartTrackingRefBased/>
  <w15:docId w15:val="{9C8147B7-A650-4564-A680-662379FC8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9A197F"/>
    <w:pPr>
      <w:ind w:left="720"/>
      <w:contextualSpacing/>
    </w:pPr>
  </w:style>
  <w:style w:type="table" w:styleId="Tabel-Gitter">
    <w:name w:val="Table Grid"/>
    <w:basedOn w:val="Tabel-Normal"/>
    <w:uiPriority w:val="39"/>
    <w:rsid w:val="00382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F47576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F47576"/>
    <w:rPr>
      <w:color w:val="605E5C"/>
      <w:shd w:val="clear" w:color="auto" w:fill="E1DFDD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516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516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aus.fertin@gmail.com" TargetMode="External"/><Relationship Id="rId5" Type="http://schemas.openxmlformats.org/officeDocument/2006/relationships/hyperlink" Target="mailto:tmf@koege.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428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</dc:creator>
  <cp:keywords/>
  <dc:description/>
  <cp:lastModifiedBy>Claus Fertin</cp:lastModifiedBy>
  <cp:revision>43</cp:revision>
  <cp:lastPrinted>2021-09-06T12:21:00Z</cp:lastPrinted>
  <dcterms:created xsi:type="dcterms:W3CDTF">2024-01-22T13:42:00Z</dcterms:created>
  <dcterms:modified xsi:type="dcterms:W3CDTF">2024-01-22T14:11:00Z</dcterms:modified>
</cp:coreProperties>
</file>